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CBA49B" w14:textId="77777777" w:rsidR="00C57B2B" w:rsidRDefault="00300CAC" w:rsidP="00C57B2B">
      <w:pPr>
        <w:jc w:val="both"/>
        <w:rPr>
          <w:rFonts w:cstheme="minorHAnsi"/>
          <w:i/>
        </w:rPr>
      </w:pPr>
      <w:bookmarkStart w:id="0" w:name="_GoBack"/>
      <w:bookmarkEnd w:id="0"/>
      <w:r w:rsidRPr="001517ED">
        <w:rPr>
          <w:rFonts w:cstheme="minorHAnsi"/>
          <w:i/>
        </w:rPr>
        <w:t xml:space="preserve">Allegato </w:t>
      </w:r>
      <w:r w:rsidR="00B7681F">
        <w:rPr>
          <w:rFonts w:cstheme="minorHAnsi"/>
          <w:i/>
        </w:rPr>
        <w:t>2</w:t>
      </w:r>
      <w:r w:rsidR="00C57B2B" w:rsidRPr="001517ED">
        <w:rPr>
          <w:rFonts w:cstheme="minorHAnsi"/>
          <w:i/>
        </w:rPr>
        <w:t xml:space="preserve"> </w:t>
      </w:r>
    </w:p>
    <w:p w14:paraId="29769BC9" w14:textId="77777777" w:rsidR="00E26376" w:rsidRDefault="00E26376" w:rsidP="00E26376">
      <w:pPr>
        <w:spacing w:after="0"/>
        <w:jc w:val="center"/>
        <w:rPr>
          <w:rFonts w:cstheme="minorHAnsi"/>
          <w:b/>
          <w:sz w:val="28"/>
          <w:szCs w:val="28"/>
        </w:rPr>
      </w:pPr>
      <w:r w:rsidRPr="00341157">
        <w:rPr>
          <w:rFonts w:cstheme="minorHAnsi"/>
          <w:b/>
          <w:sz w:val="28"/>
          <w:szCs w:val="28"/>
        </w:rPr>
        <w:t xml:space="preserve">SCHEDA DI RENDICONTAZIONE DEGLI </w:t>
      </w:r>
      <w:proofErr w:type="gramStart"/>
      <w:r w:rsidRPr="00341157">
        <w:rPr>
          <w:rFonts w:cstheme="minorHAnsi"/>
          <w:b/>
          <w:sz w:val="28"/>
          <w:szCs w:val="28"/>
        </w:rPr>
        <w:t>OBIETTIVI</w:t>
      </w:r>
      <w:r>
        <w:rPr>
          <w:rFonts w:cstheme="minorHAnsi"/>
          <w:b/>
          <w:sz w:val="28"/>
          <w:szCs w:val="28"/>
        </w:rPr>
        <w:t xml:space="preserve">  RILEVANTI</w:t>
      </w:r>
      <w:proofErr w:type="gramEnd"/>
    </w:p>
    <w:p w14:paraId="464340D1" w14:textId="77777777" w:rsidR="00D944A8" w:rsidRPr="001F2783" w:rsidRDefault="00D944A8" w:rsidP="00D944A8">
      <w:pPr>
        <w:spacing w:after="0"/>
        <w:jc w:val="center"/>
        <w:rPr>
          <w:rFonts w:ascii="Times New Roman" w:hAnsi="Times New Roman" w:cs="Times New Roman"/>
          <w:b/>
          <w:i/>
          <w:sz w:val="20"/>
          <w:szCs w:val="20"/>
        </w:rPr>
      </w:pPr>
      <w:r w:rsidRPr="001F2783">
        <w:rPr>
          <w:rFonts w:cstheme="minorHAnsi"/>
          <w:b/>
          <w:sz w:val="20"/>
          <w:szCs w:val="20"/>
        </w:rPr>
        <w:t xml:space="preserve">(artt. 5, comma 2, e 8, comma 1, lett. </w:t>
      </w:r>
      <w:proofErr w:type="gramStart"/>
      <w:r w:rsidRPr="001F2783">
        <w:rPr>
          <w:rFonts w:cstheme="minorHAnsi"/>
          <w:b/>
          <w:sz w:val="20"/>
          <w:szCs w:val="20"/>
        </w:rPr>
        <w:t>a)  del</w:t>
      </w:r>
      <w:proofErr w:type="gramEnd"/>
      <w:r w:rsidRPr="001F2783">
        <w:rPr>
          <w:rFonts w:cstheme="minorHAnsi"/>
          <w:b/>
          <w:sz w:val="20"/>
          <w:szCs w:val="20"/>
        </w:rPr>
        <w:t xml:space="preserve"> </w:t>
      </w:r>
      <w:proofErr w:type="spellStart"/>
      <w:r w:rsidRPr="001F2783">
        <w:rPr>
          <w:rFonts w:cstheme="minorHAnsi"/>
          <w:b/>
          <w:sz w:val="20"/>
          <w:szCs w:val="20"/>
        </w:rPr>
        <w:t>D.Lgs.</w:t>
      </w:r>
      <w:proofErr w:type="spellEnd"/>
      <w:r w:rsidRPr="001F2783">
        <w:rPr>
          <w:rFonts w:cstheme="minorHAnsi"/>
          <w:b/>
          <w:sz w:val="20"/>
          <w:szCs w:val="20"/>
        </w:rPr>
        <w:t xml:space="preserve"> n. 150/</w:t>
      </w:r>
      <w:proofErr w:type="gramStart"/>
      <w:r w:rsidRPr="001F2783">
        <w:rPr>
          <w:rFonts w:cstheme="minorHAnsi"/>
          <w:b/>
          <w:sz w:val="20"/>
          <w:szCs w:val="20"/>
        </w:rPr>
        <w:t>2009</w:t>
      </w:r>
      <w:r>
        <w:rPr>
          <w:rFonts w:cstheme="minorHAnsi"/>
          <w:b/>
          <w:sz w:val="20"/>
          <w:szCs w:val="20"/>
        </w:rPr>
        <w:t>,</w:t>
      </w:r>
      <w:r w:rsidRPr="001F2783">
        <w:rPr>
          <w:rFonts w:cstheme="minorHAnsi"/>
          <w:b/>
          <w:sz w:val="20"/>
          <w:szCs w:val="20"/>
        </w:rPr>
        <w:t xml:space="preserve">  come</w:t>
      </w:r>
      <w:proofErr w:type="gramEnd"/>
      <w:r w:rsidRPr="001F2783">
        <w:rPr>
          <w:rFonts w:cstheme="minorHAnsi"/>
          <w:b/>
          <w:sz w:val="20"/>
          <w:szCs w:val="20"/>
        </w:rPr>
        <w:t xml:space="preserve"> modificato dal </w:t>
      </w:r>
      <w:proofErr w:type="spellStart"/>
      <w:r w:rsidRPr="001F2783">
        <w:rPr>
          <w:rFonts w:cstheme="minorHAnsi"/>
          <w:b/>
          <w:sz w:val="20"/>
          <w:szCs w:val="20"/>
        </w:rPr>
        <w:t>D.Lgs.</w:t>
      </w:r>
      <w:proofErr w:type="spellEnd"/>
      <w:r w:rsidRPr="001F2783">
        <w:rPr>
          <w:rFonts w:cstheme="minorHAnsi"/>
          <w:b/>
          <w:sz w:val="20"/>
          <w:szCs w:val="20"/>
        </w:rPr>
        <w:t xml:space="preserve"> n. 74/2017)</w:t>
      </w:r>
    </w:p>
    <w:p w14:paraId="1D1A60C1" w14:textId="77777777" w:rsidR="00E26376" w:rsidRPr="001517ED" w:rsidRDefault="00E26376" w:rsidP="00D944A8">
      <w:pPr>
        <w:spacing w:after="0"/>
        <w:rPr>
          <w:rFonts w:cstheme="minorHAnsi"/>
          <w:b/>
          <w:i/>
          <w:sz w:val="24"/>
          <w:szCs w:val="24"/>
        </w:rPr>
      </w:pPr>
    </w:p>
    <w:tbl>
      <w:tblPr>
        <w:tblStyle w:val="Grigliatabella"/>
        <w:tblW w:w="9734" w:type="dxa"/>
        <w:tblLook w:val="04A0" w:firstRow="1" w:lastRow="0" w:firstColumn="1" w:lastColumn="0" w:noHBand="0" w:noVBand="1"/>
      </w:tblPr>
      <w:tblGrid>
        <w:gridCol w:w="2776"/>
        <w:gridCol w:w="6958"/>
      </w:tblGrid>
      <w:tr w:rsidR="00E26376" w:rsidRPr="001517ED" w14:paraId="299C68A0" w14:textId="77777777" w:rsidTr="00B54A2C">
        <w:trPr>
          <w:trHeight w:val="269"/>
        </w:trPr>
        <w:tc>
          <w:tcPr>
            <w:tcW w:w="2776" w:type="dxa"/>
          </w:tcPr>
          <w:p w14:paraId="17FE82E3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Comune</w:t>
            </w:r>
          </w:p>
        </w:tc>
        <w:tc>
          <w:tcPr>
            <w:tcW w:w="6958" w:type="dxa"/>
          </w:tcPr>
          <w:p w14:paraId="19F00FD7" w14:textId="77777777" w:rsidR="00E26376" w:rsidRPr="001517ED" w:rsidRDefault="00E26376" w:rsidP="00B54A2C">
            <w:pPr>
              <w:rPr>
                <w:rFonts w:cstheme="minorHAnsi"/>
              </w:rPr>
            </w:pPr>
            <w:r w:rsidRPr="001517ED">
              <w:rPr>
                <w:rFonts w:cstheme="minorHAnsi"/>
              </w:rPr>
              <w:t xml:space="preserve">  </w:t>
            </w:r>
          </w:p>
        </w:tc>
      </w:tr>
      <w:tr w:rsidR="00E26376" w:rsidRPr="001517ED" w14:paraId="7AE077C1" w14:textId="77777777" w:rsidTr="00B54A2C">
        <w:trPr>
          <w:trHeight w:val="255"/>
        </w:trPr>
        <w:tc>
          <w:tcPr>
            <w:tcW w:w="2776" w:type="dxa"/>
          </w:tcPr>
          <w:p w14:paraId="70667A78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Servizio</w:t>
            </w:r>
          </w:p>
        </w:tc>
        <w:tc>
          <w:tcPr>
            <w:tcW w:w="6958" w:type="dxa"/>
          </w:tcPr>
          <w:p w14:paraId="26753E36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</w:tr>
      <w:tr w:rsidR="00E26376" w:rsidRPr="001517ED" w14:paraId="1888F971" w14:textId="77777777" w:rsidTr="00B54A2C">
        <w:trPr>
          <w:trHeight w:val="269"/>
        </w:trPr>
        <w:tc>
          <w:tcPr>
            <w:tcW w:w="2776" w:type="dxa"/>
          </w:tcPr>
          <w:p w14:paraId="105F14A9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Responsabile</w:t>
            </w:r>
          </w:p>
        </w:tc>
        <w:tc>
          <w:tcPr>
            <w:tcW w:w="6958" w:type="dxa"/>
          </w:tcPr>
          <w:p w14:paraId="2AA86074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</w:tr>
      <w:tr w:rsidR="00E26376" w:rsidRPr="001517ED" w14:paraId="522B7207" w14:textId="77777777" w:rsidTr="00B54A2C">
        <w:trPr>
          <w:trHeight w:val="269"/>
        </w:trPr>
        <w:tc>
          <w:tcPr>
            <w:tcW w:w="2776" w:type="dxa"/>
          </w:tcPr>
          <w:p w14:paraId="59D61979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Scheda relativa all’anno</w:t>
            </w:r>
          </w:p>
        </w:tc>
        <w:tc>
          <w:tcPr>
            <w:tcW w:w="6958" w:type="dxa"/>
          </w:tcPr>
          <w:p w14:paraId="059C245B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</w:tr>
    </w:tbl>
    <w:p w14:paraId="67C24E82" w14:textId="77777777" w:rsidR="00E26376" w:rsidRPr="001517ED" w:rsidRDefault="00E26376" w:rsidP="00E26376">
      <w:pPr>
        <w:jc w:val="both"/>
        <w:rPr>
          <w:rFonts w:cstheme="minorHAnsi"/>
        </w:rPr>
      </w:pPr>
    </w:p>
    <w:tbl>
      <w:tblPr>
        <w:tblStyle w:val="Grigliatabella"/>
        <w:tblpPr w:leftFromText="141" w:rightFromText="141" w:vertAnchor="text" w:horzAnchor="margin" w:tblpY="32"/>
        <w:tblW w:w="9732" w:type="dxa"/>
        <w:tblLook w:val="04A0" w:firstRow="1" w:lastRow="0" w:firstColumn="1" w:lastColumn="0" w:noHBand="0" w:noVBand="1"/>
      </w:tblPr>
      <w:tblGrid>
        <w:gridCol w:w="2773"/>
        <w:gridCol w:w="6959"/>
      </w:tblGrid>
      <w:tr w:rsidR="00E26376" w:rsidRPr="001517ED" w14:paraId="4BDA547B" w14:textId="77777777" w:rsidTr="00B54A2C">
        <w:trPr>
          <w:trHeight w:val="251"/>
        </w:trPr>
        <w:tc>
          <w:tcPr>
            <w:tcW w:w="2773" w:type="dxa"/>
            <w:vMerge w:val="restart"/>
          </w:tcPr>
          <w:p w14:paraId="244AB482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  <w:p w14:paraId="60FBAC8D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proofErr w:type="gramStart"/>
            <w:r w:rsidRPr="001517ED">
              <w:rPr>
                <w:rFonts w:cstheme="minorHAnsi"/>
              </w:rPr>
              <w:t xml:space="preserve">Obiettivo </w:t>
            </w:r>
            <w:r>
              <w:rPr>
                <w:rFonts w:cstheme="minorHAnsi"/>
              </w:rPr>
              <w:t xml:space="preserve"> (</w:t>
            </w:r>
            <w:proofErr w:type="gramEnd"/>
            <w:r>
              <w:rPr>
                <w:rFonts w:cstheme="minorHAnsi"/>
              </w:rPr>
              <w:t>1)</w:t>
            </w:r>
          </w:p>
        </w:tc>
        <w:tc>
          <w:tcPr>
            <w:tcW w:w="6959" w:type="dxa"/>
          </w:tcPr>
          <w:p w14:paraId="32178872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Titolo</w:t>
            </w:r>
          </w:p>
        </w:tc>
      </w:tr>
      <w:tr w:rsidR="00E26376" w:rsidRPr="001517ED" w14:paraId="6227205E" w14:textId="77777777" w:rsidTr="00B54A2C">
        <w:trPr>
          <w:trHeight w:val="725"/>
        </w:trPr>
        <w:tc>
          <w:tcPr>
            <w:tcW w:w="2773" w:type="dxa"/>
            <w:vMerge/>
          </w:tcPr>
          <w:p w14:paraId="11E7CF13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  <w:tc>
          <w:tcPr>
            <w:tcW w:w="6959" w:type="dxa"/>
          </w:tcPr>
          <w:p w14:paraId="04FFBDF5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Descrizione</w:t>
            </w:r>
          </w:p>
        </w:tc>
      </w:tr>
    </w:tbl>
    <w:p w14:paraId="1211911D" w14:textId="77777777" w:rsidR="00E26376" w:rsidRDefault="00E26376" w:rsidP="00E26376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376" w14:paraId="24026696" w14:textId="77777777" w:rsidTr="00B54A2C">
        <w:tc>
          <w:tcPr>
            <w:tcW w:w="9778" w:type="dxa"/>
          </w:tcPr>
          <w:p w14:paraId="46F8CCA4" w14:textId="77777777" w:rsidR="00E26376" w:rsidRDefault="00E26376" w:rsidP="00B54A2C">
            <w:pPr>
              <w:jc w:val="both"/>
              <w:rPr>
                <w:rFonts w:cstheme="minorHAnsi"/>
              </w:rPr>
            </w:pPr>
            <w:proofErr w:type="gramStart"/>
            <w:r>
              <w:rPr>
                <w:rFonts w:cstheme="minorHAnsi"/>
              </w:rPr>
              <w:t>Riferimenti  (</w:t>
            </w:r>
            <w:proofErr w:type="gramEnd"/>
            <w:r>
              <w:rPr>
                <w:rFonts w:cstheme="minorHAnsi"/>
              </w:rPr>
              <w:t>DUP o PEG o analogo strumento semplificato di pianificazione gestionale)</w:t>
            </w:r>
          </w:p>
          <w:p w14:paraId="51CF97E1" w14:textId="77777777" w:rsidR="00E26376" w:rsidRDefault="00E26376" w:rsidP="00B54A2C">
            <w:pPr>
              <w:jc w:val="both"/>
              <w:rPr>
                <w:rFonts w:cstheme="minorHAnsi"/>
              </w:rPr>
            </w:pPr>
          </w:p>
        </w:tc>
      </w:tr>
    </w:tbl>
    <w:p w14:paraId="0B2645C9" w14:textId="77777777" w:rsidR="00E26376" w:rsidRPr="001517ED" w:rsidRDefault="00E26376" w:rsidP="00E26376">
      <w:pPr>
        <w:jc w:val="both"/>
        <w:rPr>
          <w:rFonts w:cstheme="minorHAnsi"/>
        </w:rPr>
      </w:pPr>
    </w:p>
    <w:tbl>
      <w:tblPr>
        <w:tblStyle w:val="Grigliatabella"/>
        <w:tblW w:w="9741" w:type="dxa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87"/>
        <w:gridCol w:w="6"/>
        <w:gridCol w:w="6910"/>
        <w:gridCol w:w="38"/>
      </w:tblGrid>
      <w:tr w:rsidR="00E26376" w:rsidRPr="001517ED" w14:paraId="3BFA4181" w14:textId="77777777" w:rsidTr="00B54A2C">
        <w:trPr>
          <w:trHeight w:val="255"/>
        </w:trPr>
        <w:tc>
          <w:tcPr>
            <w:tcW w:w="2800" w:type="dxa"/>
            <w:gridSpan w:val="2"/>
          </w:tcPr>
          <w:p w14:paraId="564FF9D3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 xml:space="preserve">Ciclo di vita dell’obiettivo </w:t>
            </w:r>
          </w:p>
          <w:p w14:paraId="552FEA45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annuale o pluriennale</w:t>
            </w:r>
            <w:r>
              <w:rPr>
                <w:rFonts w:cstheme="minorHAnsi"/>
              </w:rPr>
              <w:t xml:space="preserve"> (2)</w:t>
            </w:r>
          </w:p>
        </w:tc>
        <w:tc>
          <w:tcPr>
            <w:tcW w:w="6941" w:type="dxa"/>
            <w:gridSpan w:val="2"/>
          </w:tcPr>
          <w:p w14:paraId="2A3B3202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</w:tr>
      <w:tr w:rsidR="00E26376" w:rsidRPr="001517ED" w14:paraId="16BEB7B3" w14:textId="77777777" w:rsidTr="00B54A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  <w:trHeight w:val="547"/>
        </w:trPr>
        <w:tc>
          <w:tcPr>
            <w:tcW w:w="9741" w:type="dxa"/>
            <w:gridSpan w:val="3"/>
            <w:tcBorders>
              <w:left w:val="nil"/>
              <w:bottom w:val="nil"/>
              <w:right w:val="nil"/>
            </w:tcBorders>
          </w:tcPr>
          <w:p w14:paraId="0AAFD658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</w:tr>
      <w:tr w:rsidR="00E26376" w:rsidRPr="001517ED" w14:paraId="72867F0C" w14:textId="77777777" w:rsidTr="00B54A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794" w:type="dxa"/>
          </w:tcPr>
          <w:p w14:paraId="2D9A1DAD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Altri servizi coinvolti</w:t>
            </w:r>
          </w:p>
        </w:tc>
        <w:tc>
          <w:tcPr>
            <w:tcW w:w="6941" w:type="dxa"/>
            <w:gridSpan w:val="2"/>
          </w:tcPr>
          <w:p w14:paraId="0C7152E9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</w:tr>
      <w:tr w:rsidR="00E26376" w:rsidRPr="001517ED" w14:paraId="4AEA5A40" w14:textId="77777777" w:rsidTr="00B54A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794" w:type="dxa"/>
          </w:tcPr>
          <w:p w14:paraId="2CC4D75D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Risorse umane coinvolte</w:t>
            </w:r>
          </w:p>
        </w:tc>
        <w:tc>
          <w:tcPr>
            <w:tcW w:w="6941" w:type="dxa"/>
            <w:gridSpan w:val="2"/>
          </w:tcPr>
          <w:p w14:paraId="1686C2C2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</w:tr>
      <w:tr w:rsidR="00E26376" w:rsidRPr="001517ED" w14:paraId="7A751289" w14:textId="77777777" w:rsidTr="00B54A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2794" w:type="dxa"/>
          </w:tcPr>
          <w:p w14:paraId="1B9537EC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Risorse finanziarie previste</w:t>
            </w:r>
          </w:p>
        </w:tc>
        <w:tc>
          <w:tcPr>
            <w:tcW w:w="6941" w:type="dxa"/>
            <w:gridSpan w:val="2"/>
          </w:tcPr>
          <w:p w14:paraId="468F1713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</w:tr>
    </w:tbl>
    <w:p w14:paraId="7854FB6A" w14:textId="77777777" w:rsidR="00E26376" w:rsidRPr="001517ED" w:rsidRDefault="00E26376" w:rsidP="00E26376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41"/>
        <w:gridCol w:w="1436"/>
        <w:gridCol w:w="5451"/>
      </w:tblGrid>
      <w:tr w:rsidR="00E26376" w:rsidRPr="001517ED" w14:paraId="7135C0D4" w14:textId="77777777" w:rsidTr="00B54A2C">
        <w:trPr>
          <w:trHeight w:val="501"/>
        </w:trPr>
        <w:tc>
          <w:tcPr>
            <w:tcW w:w="2785" w:type="dxa"/>
            <w:vMerge w:val="restart"/>
          </w:tcPr>
          <w:p w14:paraId="6F3E1634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  <w:p w14:paraId="3BE6BD1B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  <w:p w14:paraId="1DF18429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  <w:p w14:paraId="5567DA15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Indicatori</w:t>
            </w:r>
          </w:p>
        </w:tc>
        <w:tc>
          <w:tcPr>
            <w:tcW w:w="1446" w:type="dxa"/>
          </w:tcPr>
          <w:p w14:paraId="0C263285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 xml:space="preserve">Efficacia </w:t>
            </w:r>
            <w:r>
              <w:rPr>
                <w:rFonts w:cstheme="minorHAnsi"/>
              </w:rPr>
              <w:t>(3)</w:t>
            </w:r>
          </w:p>
        </w:tc>
        <w:tc>
          <w:tcPr>
            <w:tcW w:w="5561" w:type="dxa"/>
          </w:tcPr>
          <w:p w14:paraId="306CD875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Descrizione</w:t>
            </w:r>
          </w:p>
          <w:p w14:paraId="5AB8C690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  <w:p w14:paraId="7DA655C7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</w:tr>
      <w:tr w:rsidR="00E26376" w:rsidRPr="001517ED" w14:paraId="3458756B" w14:textId="77777777" w:rsidTr="00B54A2C">
        <w:trPr>
          <w:trHeight w:val="267"/>
        </w:trPr>
        <w:tc>
          <w:tcPr>
            <w:tcW w:w="2785" w:type="dxa"/>
            <w:vMerge/>
          </w:tcPr>
          <w:p w14:paraId="363389DD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  <w:tc>
          <w:tcPr>
            <w:tcW w:w="1446" w:type="dxa"/>
          </w:tcPr>
          <w:p w14:paraId="723CBF12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 xml:space="preserve">Efficienza </w:t>
            </w:r>
            <w:r>
              <w:rPr>
                <w:rFonts w:cstheme="minorHAnsi"/>
              </w:rPr>
              <w:t>(3)</w:t>
            </w:r>
          </w:p>
        </w:tc>
        <w:tc>
          <w:tcPr>
            <w:tcW w:w="5561" w:type="dxa"/>
          </w:tcPr>
          <w:p w14:paraId="1F7B02F0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Descrizione</w:t>
            </w:r>
          </w:p>
          <w:p w14:paraId="4D2C6C28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  <w:p w14:paraId="3C3E127F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</w:tr>
    </w:tbl>
    <w:p w14:paraId="409D5733" w14:textId="77777777" w:rsidR="00E26376" w:rsidRPr="001517ED" w:rsidRDefault="00E26376" w:rsidP="00E26376">
      <w:pPr>
        <w:jc w:val="both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64"/>
        <w:gridCol w:w="6864"/>
      </w:tblGrid>
      <w:tr w:rsidR="00E26376" w:rsidRPr="001517ED" w14:paraId="1F600C72" w14:textId="77777777" w:rsidTr="00B54A2C">
        <w:trPr>
          <w:trHeight w:val="501"/>
        </w:trPr>
        <w:tc>
          <w:tcPr>
            <w:tcW w:w="2802" w:type="dxa"/>
          </w:tcPr>
          <w:p w14:paraId="6F270462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Risultato atteso</w:t>
            </w:r>
          </w:p>
        </w:tc>
        <w:tc>
          <w:tcPr>
            <w:tcW w:w="6976" w:type="dxa"/>
          </w:tcPr>
          <w:p w14:paraId="46E02108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  <w:r w:rsidRPr="001517ED">
              <w:rPr>
                <w:rFonts w:cstheme="minorHAnsi"/>
              </w:rPr>
              <w:t>Dati quali/quantitativi</w:t>
            </w:r>
          </w:p>
        </w:tc>
      </w:tr>
    </w:tbl>
    <w:p w14:paraId="42CA3167" w14:textId="77777777" w:rsidR="00E26376" w:rsidRDefault="00E26376" w:rsidP="00E26376">
      <w:pPr>
        <w:jc w:val="both"/>
        <w:rPr>
          <w:rFonts w:cstheme="minorHAnsi"/>
        </w:rPr>
      </w:pPr>
    </w:p>
    <w:tbl>
      <w:tblPr>
        <w:tblStyle w:val="Grigliatabella"/>
        <w:tblW w:w="16780" w:type="dxa"/>
        <w:tblLook w:val="04A0" w:firstRow="1" w:lastRow="0" w:firstColumn="1" w:lastColumn="0" w:noHBand="0" w:noVBand="1"/>
      </w:tblPr>
      <w:tblGrid>
        <w:gridCol w:w="2626"/>
        <w:gridCol w:w="7121"/>
        <w:gridCol w:w="7033"/>
      </w:tblGrid>
      <w:tr w:rsidR="00E26376" w:rsidRPr="00A53B7B" w14:paraId="024E7550" w14:textId="77777777" w:rsidTr="00B54A2C">
        <w:trPr>
          <w:trHeight w:val="489"/>
        </w:trPr>
        <w:tc>
          <w:tcPr>
            <w:tcW w:w="2626" w:type="dxa"/>
            <w:vMerge w:val="restart"/>
            <w:tcBorders>
              <w:right w:val="single" w:sz="4" w:space="0" w:color="auto"/>
            </w:tcBorders>
          </w:tcPr>
          <w:p w14:paraId="61D61AE7" w14:textId="77777777" w:rsidR="00E26376" w:rsidRPr="00EA2D91" w:rsidRDefault="00E26376" w:rsidP="00B54A2C">
            <w:pPr>
              <w:jc w:val="both"/>
              <w:rPr>
                <w:rFonts w:cstheme="minorHAnsi"/>
              </w:rPr>
            </w:pPr>
          </w:p>
          <w:p w14:paraId="6DD2EBA1" w14:textId="77777777" w:rsidR="00E26376" w:rsidRPr="00EA2D91" w:rsidRDefault="00E26376" w:rsidP="00B54A2C">
            <w:pPr>
              <w:jc w:val="both"/>
              <w:rPr>
                <w:rFonts w:cstheme="minorHAnsi"/>
              </w:rPr>
            </w:pPr>
            <w:r w:rsidRPr="00EA2D91">
              <w:rPr>
                <w:rFonts w:cstheme="minorHAnsi"/>
              </w:rPr>
              <w:t xml:space="preserve">Criteri per la valutazione finale </w:t>
            </w:r>
          </w:p>
          <w:p w14:paraId="4FA665EA" w14:textId="77777777" w:rsidR="00E26376" w:rsidRPr="00EA2D91" w:rsidRDefault="00E26376" w:rsidP="00B54A2C">
            <w:pPr>
              <w:spacing w:after="200" w:line="276" w:lineRule="auto"/>
              <w:ind w:left="108"/>
              <w:jc w:val="both"/>
              <w:rPr>
                <w:rFonts w:cstheme="minorHAnsi"/>
              </w:rPr>
            </w:pPr>
          </w:p>
          <w:p w14:paraId="3DA0A789" w14:textId="77777777" w:rsidR="00E26376" w:rsidRPr="00EA2D91" w:rsidRDefault="00E26376" w:rsidP="00B54A2C">
            <w:pPr>
              <w:spacing w:after="200" w:line="276" w:lineRule="auto"/>
              <w:ind w:left="108"/>
              <w:jc w:val="both"/>
              <w:rPr>
                <w:rFonts w:cstheme="minorHAnsi"/>
              </w:rPr>
            </w:pPr>
          </w:p>
          <w:p w14:paraId="57481154" w14:textId="77777777" w:rsidR="00E26376" w:rsidRPr="00EA2D91" w:rsidRDefault="00E26376" w:rsidP="00B54A2C">
            <w:pPr>
              <w:spacing w:after="200" w:line="276" w:lineRule="auto"/>
              <w:ind w:left="108"/>
              <w:jc w:val="both"/>
              <w:rPr>
                <w:rFonts w:cstheme="minorHAnsi"/>
              </w:rPr>
            </w:pP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14:paraId="02CDA633" w14:textId="77777777" w:rsidR="00E26376" w:rsidRPr="00EA2D91" w:rsidRDefault="00E26376" w:rsidP="00B54A2C">
            <w:pPr>
              <w:jc w:val="both"/>
              <w:rPr>
                <w:rFonts w:cstheme="minorHAnsi"/>
              </w:rPr>
            </w:pPr>
            <w:r w:rsidRPr="00EA2D91">
              <w:rPr>
                <w:rFonts w:cstheme="minorHAnsi"/>
              </w:rPr>
              <w:t>Risultato pienamente raggiunto se:</w:t>
            </w:r>
          </w:p>
          <w:p w14:paraId="266DAE79" w14:textId="77777777" w:rsidR="00E26376" w:rsidRPr="00EA2D91" w:rsidRDefault="00E26376" w:rsidP="00B54A2C">
            <w:pPr>
              <w:jc w:val="both"/>
              <w:rPr>
                <w:rFonts w:cstheme="minorHAnsi"/>
              </w:rPr>
            </w:pPr>
          </w:p>
        </w:tc>
        <w:tc>
          <w:tcPr>
            <w:tcW w:w="7033" w:type="dxa"/>
            <w:vMerge w:val="restart"/>
            <w:tcBorders>
              <w:top w:val="nil"/>
              <w:left w:val="single" w:sz="4" w:space="0" w:color="auto"/>
            </w:tcBorders>
          </w:tcPr>
          <w:p w14:paraId="58CB176C" w14:textId="77777777" w:rsidR="00E26376" w:rsidRPr="00A53B7B" w:rsidRDefault="00E26376" w:rsidP="00B54A2C">
            <w:pPr>
              <w:jc w:val="both"/>
              <w:rPr>
                <w:rFonts w:cstheme="minorHAnsi"/>
              </w:rPr>
            </w:pPr>
          </w:p>
        </w:tc>
      </w:tr>
      <w:tr w:rsidR="00E26376" w:rsidRPr="00A53B7B" w14:paraId="33A7A783" w14:textId="77777777" w:rsidTr="00B54A2C">
        <w:trPr>
          <w:trHeight w:val="130"/>
        </w:trPr>
        <w:tc>
          <w:tcPr>
            <w:tcW w:w="2626" w:type="dxa"/>
            <w:vMerge/>
            <w:tcBorders>
              <w:right w:val="single" w:sz="4" w:space="0" w:color="auto"/>
            </w:tcBorders>
          </w:tcPr>
          <w:p w14:paraId="16F720D5" w14:textId="77777777" w:rsidR="00E26376" w:rsidRPr="00EA2D91" w:rsidRDefault="00E26376" w:rsidP="00B54A2C">
            <w:pPr>
              <w:spacing w:after="200" w:line="276" w:lineRule="auto"/>
              <w:ind w:left="108"/>
              <w:jc w:val="both"/>
              <w:rPr>
                <w:rFonts w:cstheme="minorHAnsi"/>
              </w:rPr>
            </w:pPr>
          </w:p>
        </w:tc>
        <w:tc>
          <w:tcPr>
            <w:tcW w:w="7121" w:type="dxa"/>
            <w:tcBorders>
              <w:right w:val="single" w:sz="4" w:space="0" w:color="auto"/>
            </w:tcBorders>
          </w:tcPr>
          <w:p w14:paraId="21B349A6" w14:textId="77777777" w:rsidR="00E26376" w:rsidRPr="00EA2D91" w:rsidRDefault="00E26376" w:rsidP="00B54A2C">
            <w:pPr>
              <w:jc w:val="both"/>
              <w:rPr>
                <w:rFonts w:cstheme="minorHAnsi"/>
              </w:rPr>
            </w:pPr>
            <w:r w:rsidRPr="00EA2D91">
              <w:rPr>
                <w:rFonts w:cstheme="minorHAnsi"/>
              </w:rPr>
              <w:t>Risultato sufficientemente raggiunto se:</w:t>
            </w:r>
          </w:p>
          <w:p w14:paraId="761D2D9C" w14:textId="77777777" w:rsidR="00E26376" w:rsidRPr="00EA2D91" w:rsidRDefault="00E26376" w:rsidP="00B54A2C">
            <w:pPr>
              <w:jc w:val="both"/>
              <w:rPr>
                <w:rFonts w:cstheme="minorHAnsi"/>
              </w:rPr>
            </w:pPr>
          </w:p>
        </w:tc>
        <w:tc>
          <w:tcPr>
            <w:tcW w:w="7033" w:type="dxa"/>
            <w:vMerge/>
            <w:tcBorders>
              <w:left w:val="single" w:sz="4" w:space="0" w:color="auto"/>
            </w:tcBorders>
          </w:tcPr>
          <w:p w14:paraId="586B9E60" w14:textId="77777777" w:rsidR="00E26376" w:rsidRPr="00A53B7B" w:rsidRDefault="00E26376" w:rsidP="00B54A2C">
            <w:pPr>
              <w:jc w:val="both"/>
              <w:rPr>
                <w:rFonts w:cstheme="minorHAnsi"/>
              </w:rPr>
            </w:pPr>
          </w:p>
        </w:tc>
      </w:tr>
      <w:tr w:rsidR="00E26376" w:rsidRPr="00A53B7B" w14:paraId="73FEB66F" w14:textId="77777777" w:rsidTr="00B54A2C">
        <w:trPr>
          <w:trHeight w:val="450"/>
        </w:trPr>
        <w:tc>
          <w:tcPr>
            <w:tcW w:w="2626" w:type="dxa"/>
            <w:vMerge/>
            <w:tcBorders>
              <w:right w:val="single" w:sz="4" w:space="0" w:color="auto"/>
            </w:tcBorders>
          </w:tcPr>
          <w:p w14:paraId="41D20FE0" w14:textId="77777777" w:rsidR="00E26376" w:rsidRPr="00EA2D91" w:rsidRDefault="00E26376" w:rsidP="00B54A2C">
            <w:pPr>
              <w:spacing w:after="200" w:line="276" w:lineRule="auto"/>
              <w:ind w:left="108"/>
              <w:jc w:val="both"/>
              <w:rPr>
                <w:rFonts w:cstheme="minorHAnsi"/>
              </w:rPr>
            </w:pPr>
          </w:p>
        </w:tc>
        <w:tc>
          <w:tcPr>
            <w:tcW w:w="7121" w:type="dxa"/>
            <w:tcBorders>
              <w:bottom w:val="single" w:sz="4" w:space="0" w:color="auto"/>
              <w:right w:val="single" w:sz="4" w:space="0" w:color="auto"/>
            </w:tcBorders>
          </w:tcPr>
          <w:p w14:paraId="32B7E290" w14:textId="77777777" w:rsidR="00E26376" w:rsidRPr="00EA2D91" w:rsidRDefault="00E26376" w:rsidP="00B54A2C">
            <w:pPr>
              <w:jc w:val="both"/>
              <w:rPr>
                <w:rFonts w:cstheme="minorHAnsi"/>
              </w:rPr>
            </w:pPr>
            <w:r w:rsidRPr="00EA2D91">
              <w:rPr>
                <w:rFonts w:cstheme="minorHAnsi"/>
              </w:rPr>
              <w:t>Risultato parzialmente raggiunto se:</w:t>
            </w:r>
          </w:p>
          <w:p w14:paraId="537B6E27" w14:textId="77777777" w:rsidR="00E26376" w:rsidRPr="00EA2D91" w:rsidRDefault="00E26376" w:rsidP="00B54A2C">
            <w:pPr>
              <w:jc w:val="both"/>
              <w:rPr>
                <w:rFonts w:cstheme="minorHAnsi"/>
              </w:rPr>
            </w:pPr>
          </w:p>
        </w:tc>
        <w:tc>
          <w:tcPr>
            <w:tcW w:w="7033" w:type="dxa"/>
            <w:vMerge/>
            <w:tcBorders>
              <w:left w:val="single" w:sz="4" w:space="0" w:color="auto"/>
            </w:tcBorders>
          </w:tcPr>
          <w:p w14:paraId="413D9EB7" w14:textId="77777777" w:rsidR="00E26376" w:rsidRPr="00A53B7B" w:rsidRDefault="00E26376" w:rsidP="00B54A2C">
            <w:pPr>
              <w:jc w:val="both"/>
              <w:rPr>
                <w:rFonts w:cstheme="minorHAnsi"/>
              </w:rPr>
            </w:pPr>
          </w:p>
        </w:tc>
      </w:tr>
      <w:tr w:rsidR="00E26376" w:rsidRPr="00A53B7B" w14:paraId="1AEBF85A" w14:textId="77777777" w:rsidTr="00B54A2C">
        <w:trPr>
          <w:trHeight w:val="780"/>
        </w:trPr>
        <w:tc>
          <w:tcPr>
            <w:tcW w:w="2626" w:type="dxa"/>
            <w:vMerge/>
            <w:tcBorders>
              <w:right w:val="single" w:sz="4" w:space="0" w:color="auto"/>
            </w:tcBorders>
          </w:tcPr>
          <w:p w14:paraId="0DA9A601" w14:textId="77777777" w:rsidR="00E26376" w:rsidRPr="00EA2D91" w:rsidRDefault="00E26376" w:rsidP="00B54A2C">
            <w:pPr>
              <w:ind w:left="108"/>
              <w:jc w:val="both"/>
              <w:rPr>
                <w:rFonts w:cstheme="minorHAnsi"/>
              </w:rPr>
            </w:pPr>
          </w:p>
        </w:tc>
        <w:tc>
          <w:tcPr>
            <w:tcW w:w="7121" w:type="dxa"/>
            <w:tcBorders>
              <w:bottom w:val="single" w:sz="4" w:space="0" w:color="auto"/>
              <w:right w:val="single" w:sz="4" w:space="0" w:color="auto"/>
            </w:tcBorders>
          </w:tcPr>
          <w:p w14:paraId="40523A92" w14:textId="77777777" w:rsidR="00E26376" w:rsidRPr="00EA2D91" w:rsidRDefault="00E26376" w:rsidP="00B54A2C">
            <w:pPr>
              <w:jc w:val="both"/>
              <w:rPr>
                <w:rFonts w:cstheme="minorHAnsi"/>
              </w:rPr>
            </w:pPr>
            <w:r w:rsidRPr="00EA2D91">
              <w:rPr>
                <w:rFonts w:cstheme="minorHAnsi"/>
              </w:rPr>
              <w:t>Risultato non raggiunto se:</w:t>
            </w:r>
          </w:p>
        </w:tc>
        <w:tc>
          <w:tcPr>
            <w:tcW w:w="7033" w:type="dxa"/>
            <w:vMerge/>
            <w:tcBorders>
              <w:left w:val="single" w:sz="4" w:space="0" w:color="auto"/>
              <w:bottom w:val="nil"/>
            </w:tcBorders>
          </w:tcPr>
          <w:p w14:paraId="2D9DD473" w14:textId="77777777" w:rsidR="00E26376" w:rsidRPr="00A53B7B" w:rsidRDefault="00E26376" w:rsidP="00B54A2C">
            <w:pPr>
              <w:jc w:val="both"/>
              <w:rPr>
                <w:rFonts w:cstheme="minorHAnsi"/>
              </w:rPr>
            </w:pPr>
          </w:p>
        </w:tc>
      </w:tr>
    </w:tbl>
    <w:p w14:paraId="69A34D7D" w14:textId="77777777" w:rsidR="001E348A" w:rsidRDefault="001E348A" w:rsidP="00E26376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38E0A87A" w14:textId="77777777" w:rsidR="001E348A" w:rsidRDefault="001E348A" w:rsidP="00E26376">
      <w:pPr>
        <w:spacing w:after="0"/>
        <w:jc w:val="center"/>
        <w:rPr>
          <w:rFonts w:cstheme="minorHAnsi"/>
          <w:b/>
          <w:sz w:val="28"/>
          <w:szCs w:val="28"/>
        </w:rPr>
      </w:pPr>
    </w:p>
    <w:p w14:paraId="1DAC11A9" w14:textId="77777777" w:rsidR="00E26376" w:rsidRPr="00932B59" w:rsidRDefault="00E26376" w:rsidP="00E26376">
      <w:pPr>
        <w:spacing w:after="0"/>
        <w:jc w:val="center"/>
        <w:rPr>
          <w:rFonts w:cstheme="minorHAnsi"/>
          <w:b/>
          <w:sz w:val="28"/>
          <w:szCs w:val="28"/>
        </w:rPr>
      </w:pPr>
      <w:r w:rsidRPr="00932B59">
        <w:rPr>
          <w:rFonts w:cstheme="minorHAnsi"/>
          <w:b/>
          <w:sz w:val="28"/>
          <w:szCs w:val="28"/>
        </w:rPr>
        <w:t>RENDICONTAZIONE FINALE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39"/>
        <w:gridCol w:w="1434"/>
        <w:gridCol w:w="5455"/>
      </w:tblGrid>
      <w:tr w:rsidR="00E26376" w:rsidRPr="001517ED" w14:paraId="746479AF" w14:textId="77777777" w:rsidTr="00B54A2C">
        <w:trPr>
          <w:trHeight w:val="1384"/>
        </w:trPr>
        <w:tc>
          <w:tcPr>
            <w:tcW w:w="2776" w:type="dxa"/>
            <w:vMerge w:val="restart"/>
          </w:tcPr>
          <w:p w14:paraId="6D2E42DA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  <w:p w14:paraId="22C7A9D2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  <w:p w14:paraId="60CAA43F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  <w:p w14:paraId="590BDF40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  <w:p w14:paraId="37807656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  <w:p w14:paraId="5648A426" w14:textId="77777777" w:rsidR="00E26376" w:rsidRPr="001517ED" w:rsidRDefault="00E26376" w:rsidP="00B54A2C">
            <w:pPr>
              <w:rPr>
                <w:rFonts w:cstheme="minorHAnsi"/>
              </w:rPr>
            </w:pPr>
            <w:r w:rsidRPr="001517ED">
              <w:rPr>
                <w:rFonts w:cstheme="minorHAnsi"/>
              </w:rPr>
              <w:t>Indicatori</w:t>
            </w:r>
          </w:p>
        </w:tc>
        <w:tc>
          <w:tcPr>
            <w:tcW w:w="1442" w:type="dxa"/>
          </w:tcPr>
          <w:p w14:paraId="3BCE16A7" w14:textId="77777777" w:rsidR="00E26376" w:rsidRPr="001517ED" w:rsidRDefault="00E26376" w:rsidP="00B54A2C">
            <w:pPr>
              <w:jc w:val="center"/>
              <w:rPr>
                <w:rFonts w:cstheme="minorHAnsi"/>
              </w:rPr>
            </w:pPr>
            <w:r w:rsidRPr="001517ED">
              <w:rPr>
                <w:rFonts w:cstheme="minorHAnsi"/>
              </w:rPr>
              <w:t>Efficacia</w:t>
            </w:r>
            <w:r>
              <w:rPr>
                <w:rFonts w:cstheme="minorHAnsi"/>
              </w:rPr>
              <w:t xml:space="preserve"> (3)</w:t>
            </w:r>
          </w:p>
          <w:p w14:paraId="6C47DE21" w14:textId="77777777" w:rsidR="00E26376" w:rsidRPr="001517ED" w:rsidRDefault="00E26376" w:rsidP="00B54A2C">
            <w:pPr>
              <w:jc w:val="center"/>
              <w:rPr>
                <w:rFonts w:cstheme="minorHAnsi"/>
              </w:rPr>
            </w:pPr>
          </w:p>
        </w:tc>
        <w:tc>
          <w:tcPr>
            <w:tcW w:w="5544" w:type="dxa"/>
          </w:tcPr>
          <w:p w14:paraId="1C21938C" w14:textId="77777777" w:rsidR="00E26376" w:rsidRPr="001517ED" w:rsidRDefault="00E26376" w:rsidP="00B54A2C">
            <w:pPr>
              <w:jc w:val="center"/>
              <w:rPr>
                <w:rFonts w:cstheme="minorHAnsi"/>
              </w:rPr>
            </w:pPr>
            <w:r w:rsidRPr="001517ED">
              <w:rPr>
                <w:rFonts w:cstheme="minorHAnsi"/>
              </w:rPr>
              <w:t>Riscontro finale, con evidenze oggettive, del rispetto degli</w:t>
            </w:r>
          </w:p>
          <w:p w14:paraId="4F262991" w14:textId="77777777" w:rsidR="00E26376" w:rsidRPr="001517ED" w:rsidRDefault="00E26376" w:rsidP="00B54A2C">
            <w:pPr>
              <w:rPr>
                <w:rFonts w:cstheme="minorHAnsi"/>
              </w:rPr>
            </w:pPr>
            <w:r w:rsidRPr="001517ED">
              <w:rPr>
                <w:rFonts w:cstheme="minorHAnsi"/>
              </w:rPr>
              <w:t xml:space="preserve">indicatori </w:t>
            </w:r>
            <w:r>
              <w:rPr>
                <w:rFonts w:cstheme="minorHAnsi"/>
              </w:rPr>
              <w:t xml:space="preserve">di </w:t>
            </w:r>
            <w:proofErr w:type="gramStart"/>
            <w:r>
              <w:rPr>
                <w:rFonts w:cstheme="minorHAnsi"/>
              </w:rPr>
              <w:t xml:space="preserve">efficacia </w:t>
            </w:r>
            <w:r w:rsidRPr="001517ED">
              <w:rPr>
                <w:rFonts w:cstheme="minorHAnsi"/>
              </w:rPr>
              <w:t xml:space="preserve"> o</w:t>
            </w:r>
            <w:proofErr w:type="gramEnd"/>
            <w:r w:rsidRPr="001517ED">
              <w:rPr>
                <w:rFonts w:cstheme="minorHAnsi"/>
              </w:rPr>
              <w:t xml:space="preserve"> dello scostamento</w:t>
            </w:r>
          </w:p>
          <w:p w14:paraId="06157300" w14:textId="77777777" w:rsidR="00E26376" w:rsidRPr="001517ED" w:rsidRDefault="00E26376" w:rsidP="00B54A2C">
            <w:pPr>
              <w:jc w:val="center"/>
              <w:rPr>
                <w:rFonts w:cstheme="minorHAnsi"/>
              </w:rPr>
            </w:pPr>
          </w:p>
          <w:p w14:paraId="7FE979DF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  <w:p w14:paraId="3AF56D07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</w:tr>
      <w:tr w:rsidR="00E26376" w:rsidRPr="001517ED" w14:paraId="62B0A700" w14:textId="77777777" w:rsidTr="00B54A2C">
        <w:trPr>
          <w:trHeight w:val="1105"/>
        </w:trPr>
        <w:tc>
          <w:tcPr>
            <w:tcW w:w="2776" w:type="dxa"/>
            <w:vMerge/>
          </w:tcPr>
          <w:p w14:paraId="4D9D2E1A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  <w:tc>
          <w:tcPr>
            <w:tcW w:w="1442" w:type="dxa"/>
          </w:tcPr>
          <w:p w14:paraId="21FE7B48" w14:textId="77777777" w:rsidR="00E26376" w:rsidRPr="001517ED" w:rsidRDefault="00E26376" w:rsidP="00B54A2C">
            <w:pPr>
              <w:jc w:val="center"/>
              <w:rPr>
                <w:rFonts w:cstheme="minorHAnsi"/>
              </w:rPr>
            </w:pPr>
            <w:r w:rsidRPr="001517ED">
              <w:rPr>
                <w:rFonts w:cstheme="minorHAnsi"/>
              </w:rPr>
              <w:t>Efficienza</w:t>
            </w:r>
            <w:r>
              <w:rPr>
                <w:rFonts w:cstheme="minorHAnsi"/>
              </w:rPr>
              <w:t xml:space="preserve"> (3)</w:t>
            </w:r>
          </w:p>
          <w:p w14:paraId="3ACC38D9" w14:textId="77777777" w:rsidR="00E26376" w:rsidRPr="001517ED" w:rsidRDefault="00E26376" w:rsidP="00B54A2C">
            <w:pPr>
              <w:jc w:val="center"/>
              <w:rPr>
                <w:rFonts w:cstheme="minorHAnsi"/>
              </w:rPr>
            </w:pPr>
          </w:p>
        </w:tc>
        <w:tc>
          <w:tcPr>
            <w:tcW w:w="5544" w:type="dxa"/>
          </w:tcPr>
          <w:p w14:paraId="47AD9F71" w14:textId="77777777" w:rsidR="00E26376" w:rsidRPr="001517ED" w:rsidRDefault="00E26376" w:rsidP="00B54A2C">
            <w:pPr>
              <w:jc w:val="center"/>
              <w:rPr>
                <w:rFonts w:cstheme="minorHAnsi"/>
              </w:rPr>
            </w:pPr>
            <w:r w:rsidRPr="001517ED">
              <w:rPr>
                <w:rFonts w:cstheme="minorHAnsi"/>
              </w:rPr>
              <w:t xml:space="preserve">Riscontro finale, con evidenze oggettive, del rispetto degli </w:t>
            </w:r>
          </w:p>
          <w:p w14:paraId="6ACA9E3F" w14:textId="77777777" w:rsidR="00E26376" w:rsidRPr="001517ED" w:rsidRDefault="00E26376" w:rsidP="00B54A2C">
            <w:pPr>
              <w:rPr>
                <w:rFonts w:cstheme="minorHAnsi"/>
              </w:rPr>
            </w:pPr>
            <w:r w:rsidRPr="001517ED">
              <w:rPr>
                <w:rFonts w:cstheme="minorHAnsi"/>
              </w:rPr>
              <w:t xml:space="preserve">indicatori </w:t>
            </w:r>
            <w:r>
              <w:rPr>
                <w:rFonts w:cstheme="minorHAnsi"/>
              </w:rPr>
              <w:t xml:space="preserve">di efficienza </w:t>
            </w:r>
            <w:r w:rsidRPr="001517ED">
              <w:rPr>
                <w:rFonts w:cstheme="minorHAnsi"/>
              </w:rPr>
              <w:t>o dello scostamento</w:t>
            </w:r>
          </w:p>
          <w:p w14:paraId="7A25BBD0" w14:textId="77777777" w:rsidR="00E26376" w:rsidRPr="001517ED" w:rsidRDefault="00E26376" w:rsidP="00B54A2C">
            <w:pPr>
              <w:jc w:val="center"/>
              <w:rPr>
                <w:rFonts w:cstheme="minorHAnsi"/>
              </w:rPr>
            </w:pPr>
          </w:p>
          <w:p w14:paraId="14A30E2E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  <w:p w14:paraId="4E63B8AD" w14:textId="77777777" w:rsidR="00E26376" w:rsidRPr="001517ED" w:rsidRDefault="00E26376" w:rsidP="00B54A2C">
            <w:pPr>
              <w:jc w:val="both"/>
              <w:rPr>
                <w:rFonts w:cstheme="minorHAnsi"/>
              </w:rPr>
            </w:pPr>
          </w:p>
        </w:tc>
      </w:tr>
    </w:tbl>
    <w:p w14:paraId="2E03A941" w14:textId="77777777" w:rsidR="00E26376" w:rsidRDefault="00E26376" w:rsidP="00E26376">
      <w:pPr>
        <w:rPr>
          <w:rFonts w:cstheme="minorHAnsi"/>
        </w:rPr>
      </w:pPr>
    </w:p>
    <w:tbl>
      <w:tblPr>
        <w:tblStyle w:val="Grigliatabella"/>
        <w:tblW w:w="0" w:type="auto"/>
        <w:tblInd w:w="-3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27"/>
        <w:gridCol w:w="4802"/>
        <w:gridCol w:w="37"/>
      </w:tblGrid>
      <w:tr w:rsidR="00E26376" w14:paraId="501C0E58" w14:textId="77777777" w:rsidTr="00B54A2C">
        <w:trPr>
          <w:trHeight w:val="390"/>
        </w:trPr>
        <w:tc>
          <w:tcPr>
            <w:tcW w:w="4890" w:type="dxa"/>
          </w:tcPr>
          <w:p w14:paraId="5D80FEEC" w14:textId="77777777" w:rsidR="00E26376" w:rsidRDefault="00E26376" w:rsidP="00B54A2C">
            <w:pPr>
              <w:spacing w:after="200" w:line="276" w:lineRule="auto"/>
              <w:ind w:left="108"/>
              <w:rPr>
                <w:rFonts w:cstheme="minorHAnsi"/>
              </w:rPr>
            </w:pPr>
            <w:r>
              <w:rPr>
                <w:rFonts w:cstheme="minorHAnsi"/>
              </w:rPr>
              <w:t>Fattore di valutazione</w:t>
            </w:r>
          </w:p>
        </w:tc>
        <w:tc>
          <w:tcPr>
            <w:tcW w:w="4926" w:type="dxa"/>
            <w:gridSpan w:val="2"/>
          </w:tcPr>
          <w:p w14:paraId="38C09B8C" w14:textId="77777777" w:rsidR="00E26376" w:rsidRDefault="00E26376" w:rsidP="00B54A2C">
            <w:pPr>
              <w:rPr>
                <w:rFonts w:cstheme="minorHAnsi"/>
              </w:rPr>
            </w:pPr>
            <w:r>
              <w:rPr>
                <w:rFonts w:cstheme="minorHAnsi"/>
              </w:rPr>
              <w:t>Punti</w:t>
            </w:r>
          </w:p>
        </w:tc>
      </w:tr>
      <w:tr w:rsidR="00E26376" w14:paraId="07317C50" w14:textId="77777777" w:rsidTr="00B54A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4890" w:type="dxa"/>
          </w:tcPr>
          <w:p w14:paraId="5F5F208E" w14:textId="77777777" w:rsidR="00E26376" w:rsidRDefault="00E26376" w:rsidP="00B54A2C">
            <w:pPr>
              <w:rPr>
                <w:rFonts w:cstheme="minorHAnsi"/>
              </w:rPr>
            </w:pPr>
            <w:r>
              <w:rPr>
                <w:rFonts w:cstheme="minorHAnsi"/>
              </w:rPr>
              <w:t>Risultato non raggiunto</w:t>
            </w:r>
          </w:p>
        </w:tc>
        <w:tc>
          <w:tcPr>
            <w:tcW w:w="4888" w:type="dxa"/>
          </w:tcPr>
          <w:p w14:paraId="5F70D894" w14:textId="77777777" w:rsidR="00E26376" w:rsidRDefault="00E26376" w:rsidP="00B54A2C">
            <w:pPr>
              <w:rPr>
                <w:rFonts w:cstheme="minorHAnsi"/>
              </w:rPr>
            </w:pPr>
            <w:r>
              <w:rPr>
                <w:rFonts w:cstheme="minorHAnsi"/>
              </w:rPr>
              <w:t>0</w:t>
            </w:r>
          </w:p>
        </w:tc>
      </w:tr>
      <w:tr w:rsidR="00E26376" w14:paraId="057908B6" w14:textId="77777777" w:rsidTr="00B54A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4890" w:type="dxa"/>
          </w:tcPr>
          <w:p w14:paraId="107AB4AD" w14:textId="77777777" w:rsidR="00E26376" w:rsidRDefault="00E26376" w:rsidP="00B54A2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Risultato parzialmente raggiunto </w:t>
            </w:r>
          </w:p>
        </w:tc>
        <w:tc>
          <w:tcPr>
            <w:tcW w:w="4888" w:type="dxa"/>
          </w:tcPr>
          <w:p w14:paraId="4E71F962" w14:textId="77777777" w:rsidR="00E26376" w:rsidRDefault="001E348A" w:rsidP="001E348A">
            <w:pPr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26376">
              <w:rPr>
                <w:rFonts w:cstheme="minorHAnsi"/>
              </w:rPr>
              <w:t>0</w:t>
            </w:r>
          </w:p>
        </w:tc>
      </w:tr>
      <w:tr w:rsidR="00E26376" w14:paraId="3F4C6796" w14:textId="77777777" w:rsidTr="00B54A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4890" w:type="dxa"/>
          </w:tcPr>
          <w:p w14:paraId="0F4FD502" w14:textId="77777777" w:rsidR="00E26376" w:rsidRDefault="00E26376" w:rsidP="00B54A2C">
            <w:pPr>
              <w:rPr>
                <w:rFonts w:cstheme="minorHAnsi"/>
              </w:rPr>
            </w:pPr>
            <w:r>
              <w:rPr>
                <w:rFonts w:cstheme="minorHAnsi"/>
              </w:rPr>
              <w:t>Risultato sufficientemente raggiunto</w:t>
            </w:r>
          </w:p>
        </w:tc>
        <w:tc>
          <w:tcPr>
            <w:tcW w:w="4888" w:type="dxa"/>
          </w:tcPr>
          <w:p w14:paraId="04AB6B9F" w14:textId="77777777" w:rsidR="00E26376" w:rsidRDefault="001E348A" w:rsidP="001E348A">
            <w:pPr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</w:tr>
      <w:tr w:rsidR="00E26376" w14:paraId="1E2F8685" w14:textId="77777777" w:rsidTr="00B54A2C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gridAfter w:val="1"/>
          <w:wAfter w:w="38" w:type="dxa"/>
        </w:trPr>
        <w:tc>
          <w:tcPr>
            <w:tcW w:w="4890" w:type="dxa"/>
          </w:tcPr>
          <w:p w14:paraId="712EC180" w14:textId="77777777" w:rsidR="00E26376" w:rsidRDefault="00E26376" w:rsidP="00B54A2C">
            <w:pPr>
              <w:rPr>
                <w:rFonts w:cstheme="minorHAnsi"/>
              </w:rPr>
            </w:pPr>
            <w:r>
              <w:rPr>
                <w:rFonts w:cstheme="minorHAnsi"/>
              </w:rPr>
              <w:t>Risultato pienamente raggiunto</w:t>
            </w:r>
          </w:p>
        </w:tc>
        <w:tc>
          <w:tcPr>
            <w:tcW w:w="4888" w:type="dxa"/>
          </w:tcPr>
          <w:p w14:paraId="29C24DCD" w14:textId="77777777" w:rsidR="00E26376" w:rsidRDefault="001E348A" w:rsidP="001E348A">
            <w:pPr>
              <w:rPr>
                <w:rFonts w:cstheme="minorHAnsi"/>
              </w:rPr>
            </w:pPr>
            <w:r>
              <w:rPr>
                <w:rFonts w:cstheme="minorHAnsi"/>
              </w:rPr>
              <w:t>40</w:t>
            </w:r>
          </w:p>
        </w:tc>
      </w:tr>
    </w:tbl>
    <w:p w14:paraId="20485603" w14:textId="77777777" w:rsidR="00E26376" w:rsidRPr="001517ED" w:rsidRDefault="00E26376" w:rsidP="00E26376">
      <w:pPr>
        <w:spacing w:after="0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82"/>
        <w:gridCol w:w="6846"/>
      </w:tblGrid>
      <w:tr w:rsidR="00E26376" w:rsidRPr="001517ED" w14:paraId="1B08992D" w14:textId="77777777" w:rsidTr="00B54A2C">
        <w:tc>
          <w:tcPr>
            <w:tcW w:w="2802" w:type="dxa"/>
          </w:tcPr>
          <w:p w14:paraId="121885B0" w14:textId="77777777" w:rsidR="00E26376" w:rsidRDefault="00E26376" w:rsidP="00E26376">
            <w:pPr>
              <w:rPr>
                <w:rFonts w:cstheme="minorHAnsi"/>
              </w:rPr>
            </w:pPr>
            <w:r w:rsidRPr="001517ED">
              <w:rPr>
                <w:rFonts w:cstheme="minorHAnsi"/>
              </w:rPr>
              <w:t>Risultato conseguito</w:t>
            </w:r>
          </w:p>
          <w:p w14:paraId="51CD672F" w14:textId="77777777" w:rsidR="00E26376" w:rsidRPr="001517ED" w:rsidRDefault="00E26376" w:rsidP="00E26376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(specificare se pienamente raggiunto, sufficientemente raggiunto, parzialmente raggiunto, non raggiunto, </w:t>
            </w:r>
            <w:r w:rsidRPr="001517ED">
              <w:rPr>
                <w:rFonts w:cstheme="minorHAnsi"/>
              </w:rPr>
              <w:t xml:space="preserve">in relazione </w:t>
            </w:r>
            <w:r>
              <w:rPr>
                <w:rFonts w:cstheme="minorHAnsi"/>
              </w:rPr>
              <w:t xml:space="preserve">al </w:t>
            </w:r>
            <w:r w:rsidRPr="001517ED">
              <w:rPr>
                <w:rFonts w:cstheme="minorHAnsi"/>
              </w:rPr>
              <w:t>risultato atteso</w:t>
            </w:r>
            <w:r>
              <w:rPr>
                <w:rFonts w:cstheme="minorHAnsi"/>
              </w:rPr>
              <w:t>)</w:t>
            </w:r>
          </w:p>
        </w:tc>
        <w:tc>
          <w:tcPr>
            <w:tcW w:w="6976" w:type="dxa"/>
          </w:tcPr>
          <w:p w14:paraId="4FFC6365" w14:textId="77777777" w:rsidR="00E26376" w:rsidRPr="001517ED" w:rsidRDefault="00E26376" w:rsidP="00B54A2C">
            <w:pPr>
              <w:rPr>
                <w:rFonts w:cstheme="minorHAnsi"/>
              </w:rPr>
            </w:pPr>
          </w:p>
          <w:p w14:paraId="207DF40F" w14:textId="77777777" w:rsidR="00E26376" w:rsidRPr="001517ED" w:rsidRDefault="00E26376" w:rsidP="00B54A2C">
            <w:pPr>
              <w:rPr>
                <w:rFonts w:cstheme="minorHAnsi"/>
              </w:rPr>
            </w:pPr>
          </w:p>
        </w:tc>
      </w:tr>
    </w:tbl>
    <w:p w14:paraId="33E90FE4" w14:textId="77777777" w:rsidR="00E26376" w:rsidRPr="001517ED" w:rsidRDefault="00E26376" w:rsidP="00E26376">
      <w:pPr>
        <w:spacing w:after="0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76"/>
        <w:gridCol w:w="6852"/>
      </w:tblGrid>
      <w:tr w:rsidR="00E26376" w:rsidRPr="001517ED" w14:paraId="7BDCB9F7" w14:textId="77777777" w:rsidTr="00B54A2C">
        <w:trPr>
          <w:trHeight w:val="1286"/>
        </w:trPr>
        <w:tc>
          <w:tcPr>
            <w:tcW w:w="2802" w:type="dxa"/>
          </w:tcPr>
          <w:p w14:paraId="0F136EAE" w14:textId="77777777" w:rsidR="00E26376" w:rsidRPr="001517ED" w:rsidRDefault="00E26376" w:rsidP="00E26376">
            <w:pPr>
              <w:rPr>
                <w:rFonts w:cstheme="minorHAnsi"/>
              </w:rPr>
            </w:pPr>
            <w:r w:rsidRPr="001517ED">
              <w:rPr>
                <w:rFonts w:cstheme="minorHAnsi"/>
              </w:rPr>
              <w:t>Motivazion</w:t>
            </w:r>
            <w:r>
              <w:rPr>
                <w:rFonts w:cstheme="minorHAnsi"/>
              </w:rPr>
              <w:t xml:space="preserve">e dello scostamento (solo nei </w:t>
            </w:r>
            <w:proofErr w:type="gramStart"/>
            <w:r>
              <w:rPr>
                <w:rFonts w:cstheme="minorHAnsi"/>
              </w:rPr>
              <w:t>casi  in</w:t>
            </w:r>
            <w:proofErr w:type="gramEnd"/>
            <w:r>
              <w:rPr>
                <w:rFonts w:cstheme="minorHAnsi"/>
              </w:rPr>
              <w:t xml:space="preserve"> cui il risultato sia stato raggiunto parzialmente o non raggiunto)</w:t>
            </w:r>
          </w:p>
        </w:tc>
        <w:tc>
          <w:tcPr>
            <w:tcW w:w="6976" w:type="dxa"/>
          </w:tcPr>
          <w:p w14:paraId="7789BC4F" w14:textId="77777777" w:rsidR="00E26376" w:rsidRPr="001517ED" w:rsidRDefault="00E26376" w:rsidP="00B54A2C">
            <w:pPr>
              <w:rPr>
                <w:rFonts w:cstheme="minorHAnsi"/>
              </w:rPr>
            </w:pPr>
          </w:p>
          <w:p w14:paraId="7A0A1E41" w14:textId="77777777" w:rsidR="00E26376" w:rsidRPr="001517ED" w:rsidRDefault="00E26376" w:rsidP="00B54A2C">
            <w:pPr>
              <w:rPr>
                <w:rFonts w:cstheme="minorHAnsi"/>
              </w:rPr>
            </w:pPr>
          </w:p>
          <w:p w14:paraId="713791AE" w14:textId="77777777" w:rsidR="00E26376" w:rsidRPr="001517ED" w:rsidRDefault="00E26376" w:rsidP="00B54A2C">
            <w:pPr>
              <w:rPr>
                <w:rFonts w:cstheme="minorHAnsi"/>
              </w:rPr>
            </w:pPr>
          </w:p>
        </w:tc>
      </w:tr>
    </w:tbl>
    <w:p w14:paraId="5DD73F60" w14:textId="77777777" w:rsidR="00E26376" w:rsidRDefault="00E26376" w:rsidP="00E26376">
      <w:pPr>
        <w:spacing w:after="0"/>
        <w:rPr>
          <w:rFonts w:cstheme="minorHAnsi"/>
        </w:rPr>
      </w:pPr>
    </w:p>
    <w:p w14:paraId="25A72F73" w14:textId="77777777" w:rsidR="00E26376" w:rsidRPr="001517ED" w:rsidRDefault="00E26376" w:rsidP="00E26376">
      <w:pPr>
        <w:spacing w:after="0"/>
        <w:rPr>
          <w:rFonts w:cstheme="minorHAns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26376" w:rsidRPr="00612078" w14:paraId="21201C46" w14:textId="77777777" w:rsidTr="00B54A2C">
        <w:tc>
          <w:tcPr>
            <w:tcW w:w="9778" w:type="dxa"/>
          </w:tcPr>
          <w:p w14:paraId="19D425FF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7AC26B98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612078">
              <w:rPr>
                <w:rFonts w:cstheme="minorHAnsi"/>
                <w:sz w:val="16"/>
                <w:szCs w:val="16"/>
              </w:rPr>
              <w:t xml:space="preserve">(1) l'art. 5 del </w:t>
            </w:r>
            <w:proofErr w:type="spellStart"/>
            <w:r w:rsidRPr="00612078">
              <w:rPr>
                <w:rFonts w:cstheme="minorHAnsi"/>
                <w:sz w:val="16"/>
                <w:szCs w:val="16"/>
              </w:rPr>
              <w:t>D.Lgs.</w:t>
            </w:r>
            <w:proofErr w:type="spellEnd"/>
            <w:r w:rsidRPr="00612078">
              <w:rPr>
                <w:rFonts w:cstheme="minorHAnsi"/>
                <w:sz w:val="16"/>
                <w:szCs w:val="16"/>
              </w:rPr>
              <w:t xml:space="preserve"> n. 150/2009, come modificato dal </w:t>
            </w:r>
            <w:proofErr w:type="spellStart"/>
            <w:r w:rsidRPr="00612078">
              <w:rPr>
                <w:rFonts w:cstheme="minorHAnsi"/>
                <w:sz w:val="16"/>
                <w:szCs w:val="16"/>
              </w:rPr>
              <w:t>D.Lgs.</w:t>
            </w:r>
            <w:proofErr w:type="spellEnd"/>
            <w:r w:rsidRPr="00612078">
              <w:rPr>
                <w:rFonts w:cstheme="minorHAnsi"/>
                <w:sz w:val="16"/>
                <w:szCs w:val="16"/>
              </w:rPr>
              <w:t xml:space="preserve"> n. 74/2017, prevede che gli </w:t>
            </w:r>
            <w:proofErr w:type="gramStart"/>
            <w:r w:rsidRPr="00612078">
              <w:rPr>
                <w:rFonts w:cstheme="minorHAnsi"/>
                <w:sz w:val="16"/>
                <w:szCs w:val="16"/>
              </w:rPr>
              <w:t>obiettivi  devono</w:t>
            </w:r>
            <w:proofErr w:type="gramEnd"/>
            <w:r w:rsidRPr="00612078">
              <w:rPr>
                <w:rFonts w:cstheme="minorHAnsi"/>
                <w:sz w:val="16"/>
                <w:szCs w:val="16"/>
              </w:rPr>
              <w:t xml:space="preserve"> essere: </w:t>
            </w:r>
          </w:p>
          <w:p w14:paraId="0FA69CC2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612078">
              <w:rPr>
                <w:rFonts w:cstheme="minorHAnsi"/>
                <w:sz w:val="16"/>
                <w:szCs w:val="16"/>
              </w:rPr>
              <w:t xml:space="preserve">a) rilevanti e pertinenti rispetto ai bisogni della collettività, alla missione istituzionale, alle priorità politiche e alle strategie dell'amministrazione; </w:t>
            </w:r>
          </w:p>
          <w:p w14:paraId="05D87FBE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612078">
              <w:rPr>
                <w:rFonts w:cstheme="minorHAnsi"/>
                <w:sz w:val="16"/>
                <w:szCs w:val="16"/>
              </w:rPr>
              <w:t xml:space="preserve">b) specifici e misurabili in termini concreti e chiari; </w:t>
            </w:r>
          </w:p>
          <w:p w14:paraId="5DA95784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612078">
              <w:rPr>
                <w:rFonts w:cstheme="minorHAnsi"/>
                <w:sz w:val="16"/>
                <w:szCs w:val="16"/>
              </w:rPr>
              <w:t xml:space="preserve">c) tali da determinare un significativo miglioramento della qualità dei servizi erogati e degli interventi; </w:t>
            </w:r>
          </w:p>
          <w:p w14:paraId="448F4556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612078">
              <w:rPr>
                <w:rFonts w:cstheme="minorHAnsi"/>
                <w:sz w:val="16"/>
                <w:szCs w:val="16"/>
              </w:rPr>
              <w:t xml:space="preserve">d) riferibili ad un arco temporale determinato, di norma corrispondente </w:t>
            </w:r>
            <w:proofErr w:type="gramStart"/>
            <w:r w:rsidRPr="00612078">
              <w:rPr>
                <w:rFonts w:cstheme="minorHAnsi"/>
                <w:sz w:val="16"/>
                <w:szCs w:val="16"/>
              </w:rPr>
              <w:t>a  un</w:t>
            </w:r>
            <w:proofErr w:type="gramEnd"/>
            <w:r w:rsidRPr="00612078">
              <w:rPr>
                <w:rFonts w:cstheme="minorHAnsi"/>
                <w:sz w:val="16"/>
                <w:szCs w:val="16"/>
              </w:rPr>
              <w:t xml:space="preserve"> anno; </w:t>
            </w:r>
          </w:p>
          <w:p w14:paraId="4763BAAD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612078">
              <w:rPr>
                <w:rFonts w:cstheme="minorHAnsi"/>
                <w:sz w:val="16"/>
                <w:szCs w:val="16"/>
              </w:rPr>
              <w:t>e) commisurati ai valori di riferimento derivanti da standard definiti a livello nazionale e internazionale, nonché da comparazioni con amministrazioni analoghe;</w:t>
            </w:r>
          </w:p>
          <w:p w14:paraId="57FD4ECC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612078">
              <w:rPr>
                <w:rFonts w:cstheme="minorHAnsi"/>
                <w:sz w:val="16"/>
                <w:szCs w:val="16"/>
              </w:rPr>
              <w:t xml:space="preserve"> f) confrontabili con le tendenze della produttività </w:t>
            </w:r>
            <w:proofErr w:type="gramStart"/>
            <w:r w:rsidRPr="00612078">
              <w:rPr>
                <w:rFonts w:cstheme="minorHAnsi"/>
                <w:sz w:val="16"/>
                <w:szCs w:val="16"/>
              </w:rPr>
              <w:t>dell'amministrazione  e</w:t>
            </w:r>
            <w:proofErr w:type="gramEnd"/>
            <w:r w:rsidRPr="00612078">
              <w:rPr>
                <w:rFonts w:cstheme="minorHAnsi"/>
                <w:sz w:val="16"/>
                <w:szCs w:val="16"/>
              </w:rPr>
              <w:t xml:space="preserve"> con riferimento, ove possibile, almeno al triennio precedente;</w:t>
            </w:r>
          </w:p>
          <w:p w14:paraId="2BC4BAAF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612078">
              <w:rPr>
                <w:rFonts w:cstheme="minorHAnsi"/>
                <w:sz w:val="16"/>
                <w:szCs w:val="16"/>
              </w:rPr>
              <w:t>g) correlati alla quantità e alla qualità delle risorse disponibili.</w:t>
            </w:r>
          </w:p>
          <w:p w14:paraId="353A857F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26376" w:rsidRPr="00612078" w14:paraId="14019A00" w14:textId="77777777" w:rsidTr="00B54A2C">
        <w:tc>
          <w:tcPr>
            <w:tcW w:w="9778" w:type="dxa"/>
          </w:tcPr>
          <w:p w14:paraId="67E979AD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02EDD04C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612078">
              <w:rPr>
                <w:rFonts w:cstheme="minorHAnsi"/>
                <w:sz w:val="16"/>
                <w:szCs w:val="16"/>
              </w:rPr>
              <w:t>(2) annuale, biennale o triennale</w:t>
            </w:r>
          </w:p>
          <w:p w14:paraId="785C9D0B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  <w:tr w:rsidR="00E26376" w:rsidRPr="00612078" w14:paraId="32EDA7B3" w14:textId="77777777" w:rsidTr="00B54A2C">
        <w:tc>
          <w:tcPr>
            <w:tcW w:w="9778" w:type="dxa"/>
          </w:tcPr>
          <w:p w14:paraId="1C7DA4E1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</w:p>
          <w:p w14:paraId="1B2B0C08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612078">
              <w:rPr>
                <w:rFonts w:cstheme="minorHAnsi"/>
                <w:sz w:val="16"/>
                <w:szCs w:val="16"/>
              </w:rPr>
              <w:t xml:space="preserve">(3) Gli </w:t>
            </w:r>
            <w:proofErr w:type="gramStart"/>
            <w:r w:rsidRPr="00612078">
              <w:rPr>
                <w:rFonts w:cstheme="minorHAnsi"/>
                <w:sz w:val="16"/>
                <w:szCs w:val="16"/>
              </w:rPr>
              <w:t>obiettivi  devono</w:t>
            </w:r>
            <w:proofErr w:type="gramEnd"/>
            <w:r w:rsidRPr="00612078">
              <w:rPr>
                <w:rFonts w:cstheme="minorHAnsi"/>
                <w:sz w:val="16"/>
                <w:szCs w:val="16"/>
              </w:rPr>
              <w:t xml:space="preserve"> essere misurabili e monitorabili e i relativi risultati espressi mediante indicatori di:</w:t>
            </w:r>
          </w:p>
          <w:p w14:paraId="5D793C89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612078">
              <w:rPr>
                <w:rFonts w:cstheme="minorHAnsi"/>
                <w:sz w:val="16"/>
                <w:szCs w:val="16"/>
              </w:rPr>
              <w:t>a)  efficacia, secondo profili di qualità, di equità dei servizi e di soddisfazione dell’utenza;</w:t>
            </w:r>
          </w:p>
          <w:p w14:paraId="0F14455D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  <w:r w:rsidRPr="00612078">
              <w:rPr>
                <w:rFonts w:cstheme="minorHAnsi"/>
                <w:sz w:val="16"/>
                <w:szCs w:val="16"/>
              </w:rPr>
              <w:t>b) efficienza, intesa quale rapporto tra risorse utilizzate e quantità di servizi prodotti o attività svolta, in relazione anche al rispetto dei tempi predeterminati.</w:t>
            </w:r>
          </w:p>
          <w:p w14:paraId="17B5C25A" w14:textId="77777777" w:rsidR="00E26376" w:rsidRPr="00612078" w:rsidRDefault="00E26376" w:rsidP="00B54A2C">
            <w:pPr>
              <w:jc w:val="both"/>
              <w:rPr>
                <w:rFonts w:cstheme="minorHAnsi"/>
                <w:sz w:val="16"/>
                <w:szCs w:val="16"/>
              </w:rPr>
            </w:pPr>
          </w:p>
        </w:tc>
      </w:tr>
    </w:tbl>
    <w:p w14:paraId="62474FEC" w14:textId="77777777" w:rsidR="00E26376" w:rsidRPr="00612078" w:rsidRDefault="00E26376" w:rsidP="00E26376">
      <w:pPr>
        <w:jc w:val="both"/>
        <w:rPr>
          <w:rFonts w:cstheme="minorHAnsi"/>
          <w:sz w:val="16"/>
          <w:szCs w:val="16"/>
        </w:rPr>
      </w:pPr>
    </w:p>
    <w:p w14:paraId="64D1FF07" w14:textId="77777777" w:rsidR="00E26376" w:rsidRPr="001517ED" w:rsidRDefault="00E26376" w:rsidP="00C57B2B">
      <w:pPr>
        <w:jc w:val="both"/>
        <w:rPr>
          <w:rFonts w:cstheme="minorHAnsi"/>
          <w:i/>
        </w:rPr>
      </w:pPr>
    </w:p>
    <w:p w14:paraId="673197C4" w14:textId="77777777" w:rsidR="00376E16" w:rsidRPr="001517ED" w:rsidRDefault="00376E16">
      <w:pPr>
        <w:rPr>
          <w:rFonts w:cstheme="minorHAnsi"/>
        </w:rPr>
      </w:pPr>
    </w:p>
    <w:sectPr w:rsidR="00376E16" w:rsidRPr="001517ED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56BB06" w14:textId="77777777" w:rsidR="00481277" w:rsidRDefault="00481277" w:rsidP="006B25A3">
      <w:pPr>
        <w:spacing w:after="0" w:line="240" w:lineRule="auto"/>
      </w:pPr>
      <w:r>
        <w:separator/>
      </w:r>
    </w:p>
  </w:endnote>
  <w:endnote w:type="continuationSeparator" w:id="0">
    <w:p w14:paraId="2E041E57" w14:textId="77777777" w:rsidR="00481277" w:rsidRDefault="00481277" w:rsidP="006B25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8711289"/>
      <w:docPartObj>
        <w:docPartGallery w:val="Page Numbers (Bottom of Page)"/>
        <w:docPartUnique/>
      </w:docPartObj>
    </w:sdtPr>
    <w:sdtEndPr/>
    <w:sdtContent>
      <w:p w14:paraId="1D84B4F7" w14:textId="77777777" w:rsidR="006B25A3" w:rsidRDefault="006B25A3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5B52">
          <w:rPr>
            <w:noProof/>
          </w:rPr>
          <w:t>1</w:t>
        </w:r>
        <w:r>
          <w:fldChar w:fldCharType="end"/>
        </w:r>
      </w:p>
    </w:sdtContent>
  </w:sdt>
  <w:p w14:paraId="071F1823" w14:textId="77777777" w:rsidR="006B25A3" w:rsidRDefault="006B25A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A91B02" w14:textId="77777777" w:rsidR="00481277" w:rsidRDefault="00481277" w:rsidP="006B25A3">
      <w:pPr>
        <w:spacing w:after="0" w:line="240" w:lineRule="auto"/>
      </w:pPr>
      <w:r>
        <w:separator/>
      </w:r>
    </w:p>
  </w:footnote>
  <w:footnote w:type="continuationSeparator" w:id="0">
    <w:p w14:paraId="12ED81CD" w14:textId="77777777" w:rsidR="00481277" w:rsidRDefault="00481277" w:rsidP="006B25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28C"/>
    <w:rsid w:val="00094546"/>
    <w:rsid w:val="000A0518"/>
    <w:rsid w:val="000F0CD5"/>
    <w:rsid w:val="001517ED"/>
    <w:rsid w:val="00171AF8"/>
    <w:rsid w:val="001D0893"/>
    <w:rsid w:val="001E348A"/>
    <w:rsid w:val="0021553E"/>
    <w:rsid w:val="0024050E"/>
    <w:rsid w:val="002C6CFA"/>
    <w:rsid w:val="00300CAC"/>
    <w:rsid w:val="003309D1"/>
    <w:rsid w:val="00341157"/>
    <w:rsid w:val="00376E16"/>
    <w:rsid w:val="003E127E"/>
    <w:rsid w:val="00427CCD"/>
    <w:rsid w:val="0044141A"/>
    <w:rsid w:val="00444B82"/>
    <w:rsid w:val="00481277"/>
    <w:rsid w:val="004E3E40"/>
    <w:rsid w:val="00526632"/>
    <w:rsid w:val="00564B45"/>
    <w:rsid w:val="005903FF"/>
    <w:rsid w:val="00593BE8"/>
    <w:rsid w:val="006A0EF8"/>
    <w:rsid w:val="006B25A3"/>
    <w:rsid w:val="00717A01"/>
    <w:rsid w:val="00734E58"/>
    <w:rsid w:val="00777FCE"/>
    <w:rsid w:val="00793E7A"/>
    <w:rsid w:val="0079604A"/>
    <w:rsid w:val="008032F7"/>
    <w:rsid w:val="00856EDB"/>
    <w:rsid w:val="008F6DC4"/>
    <w:rsid w:val="00922D73"/>
    <w:rsid w:val="00923D8B"/>
    <w:rsid w:val="00932B59"/>
    <w:rsid w:val="009A05A6"/>
    <w:rsid w:val="00A00C7B"/>
    <w:rsid w:val="00A25E05"/>
    <w:rsid w:val="00A53B7B"/>
    <w:rsid w:val="00A6798C"/>
    <w:rsid w:val="00A82CCF"/>
    <w:rsid w:val="00AB04A9"/>
    <w:rsid w:val="00AB66BF"/>
    <w:rsid w:val="00AC561A"/>
    <w:rsid w:val="00AE0D69"/>
    <w:rsid w:val="00AE7DCD"/>
    <w:rsid w:val="00B21CD1"/>
    <w:rsid w:val="00B23022"/>
    <w:rsid w:val="00B7681F"/>
    <w:rsid w:val="00BB4187"/>
    <w:rsid w:val="00BC7F6C"/>
    <w:rsid w:val="00BF3938"/>
    <w:rsid w:val="00C142D6"/>
    <w:rsid w:val="00C26080"/>
    <w:rsid w:val="00C45FB9"/>
    <w:rsid w:val="00C57B2B"/>
    <w:rsid w:val="00C73302"/>
    <w:rsid w:val="00D30417"/>
    <w:rsid w:val="00D944A8"/>
    <w:rsid w:val="00DC0EB2"/>
    <w:rsid w:val="00DC728C"/>
    <w:rsid w:val="00E15B52"/>
    <w:rsid w:val="00E26376"/>
    <w:rsid w:val="00E44A7A"/>
    <w:rsid w:val="00E60AF5"/>
    <w:rsid w:val="00E7500B"/>
    <w:rsid w:val="00E76921"/>
    <w:rsid w:val="00E916E8"/>
    <w:rsid w:val="00ED6FE7"/>
    <w:rsid w:val="00EE2857"/>
    <w:rsid w:val="00F259C3"/>
    <w:rsid w:val="00F5665F"/>
    <w:rsid w:val="00F96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959D6"/>
  <w15:docId w15:val="{A2E3940B-72F8-4883-B71F-386595FA1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300CA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300C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6B2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25A3"/>
  </w:style>
  <w:style w:type="paragraph" w:styleId="Pidipagina">
    <w:name w:val="footer"/>
    <w:basedOn w:val="Normale"/>
    <w:link w:val="PidipaginaCarattere"/>
    <w:uiPriority w:val="99"/>
    <w:unhideWhenUsed/>
    <w:rsid w:val="006B25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25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Polizia</cp:lastModifiedBy>
  <cp:revision>2</cp:revision>
  <dcterms:created xsi:type="dcterms:W3CDTF">2022-04-19T17:42:00Z</dcterms:created>
  <dcterms:modified xsi:type="dcterms:W3CDTF">2022-04-19T17:42:00Z</dcterms:modified>
</cp:coreProperties>
</file>